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21C1" w14:textId="77777777"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14:paraId="4898AF9F" w14:textId="77777777"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</w:p>
    <w:p w14:paraId="24963DAE" w14:textId="77777777"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32C90AA9" w14:textId="6FFF75DD"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46437">
        <w:rPr>
          <w:rFonts w:ascii="Tahoma" w:eastAsia="Tahoma" w:hAnsi="Tahoma" w:cs="Tahoma"/>
          <w:sz w:val="24"/>
          <w:szCs w:val="24"/>
        </w:rPr>
        <w:t>Wednesday, September 9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14:paraId="65AAD60D" w14:textId="77777777"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65E296B3" w14:textId="77777777"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F31AEA">
        <w:rPr>
          <w:rFonts w:ascii="Tahoma" w:eastAsia="Tahoma" w:hAnsi="Tahoma" w:cs="Tahoma"/>
          <w:sz w:val="24"/>
          <w:szCs w:val="24"/>
        </w:rPr>
        <w:t>Unadilla Fire House</w:t>
      </w:r>
    </w:p>
    <w:p w14:paraId="40BC3309" w14:textId="77777777"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14:paraId="0EFEAA3A" w14:textId="77777777"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14:paraId="5AD53142" w14:textId="77777777"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14:paraId="3FCFA80A" w14:textId="77777777"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</w:p>
    <w:p w14:paraId="1C6E532A" w14:textId="77777777" w:rsidR="009B5A14" w:rsidRPr="00F07FC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07FC6">
        <w:rPr>
          <w:rFonts w:ascii="Tahoma" w:hAnsi="Tahoma" w:cs="Tahoma"/>
          <w:sz w:val="24"/>
          <w:szCs w:val="24"/>
        </w:rPr>
        <w:t xml:space="preserve">Sherry Mott </w:t>
      </w:r>
    </w:p>
    <w:p w14:paraId="4F792954" w14:textId="77777777" w:rsidR="006A6450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</w:p>
    <w:p w14:paraId="763368C2" w14:textId="77777777"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4873E6" w:rsidRPr="00C35D64">
        <w:rPr>
          <w:rFonts w:ascii="Tahoma" w:hAnsi="Tahoma" w:cs="Tahoma"/>
          <w:sz w:val="24"/>
          <w:szCs w:val="24"/>
        </w:rPr>
        <w:t xml:space="preserve">Dave Welch </w:t>
      </w:r>
    </w:p>
    <w:p w14:paraId="2D46D43D" w14:textId="77777777" w:rsidR="009B5A14" w:rsidRPr="00C35D64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C35D64">
        <w:rPr>
          <w:rFonts w:ascii="Tahoma" w:hAnsi="Tahoma" w:cs="Tahoma"/>
          <w:sz w:val="24"/>
          <w:szCs w:val="24"/>
        </w:rPr>
        <w:t>Ed Frazier</w:t>
      </w:r>
      <w:r w:rsidRPr="00C35D64">
        <w:rPr>
          <w:rFonts w:ascii="Tahoma" w:hAnsi="Tahoma" w:cs="Tahoma"/>
          <w:sz w:val="24"/>
          <w:szCs w:val="24"/>
        </w:rPr>
        <w:t xml:space="preserve"> </w:t>
      </w:r>
    </w:p>
    <w:p w14:paraId="1148E215" w14:textId="77777777" w:rsidR="009B5A14" w:rsidRPr="00141C5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14:paraId="341602C4" w14:textId="77777777" w:rsidR="009B5A14" w:rsidRDefault="006A6450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14:paraId="4B74E973" w14:textId="77777777" w:rsidR="00CA733A" w:rsidRPr="0065467F" w:rsidRDefault="00F31AEA" w:rsidP="006A6450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Membership: </w:t>
      </w:r>
      <w:proofErr w:type="spellStart"/>
      <w:r w:rsidR="006A6450">
        <w:rPr>
          <w:rFonts w:ascii="Tahoma" w:hAnsi="Tahoma" w:cs="Tahoma"/>
          <w:sz w:val="24"/>
          <w:szCs w:val="24"/>
        </w:rPr>
        <w:t>Jakkie</w:t>
      </w:r>
      <w:proofErr w:type="spellEnd"/>
      <w:r w:rsidR="006A6450">
        <w:rPr>
          <w:rFonts w:ascii="Tahoma" w:hAnsi="Tahoma" w:cs="Tahoma"/>
          <w:sz w:val="24"/>
          <w:szCs w:val="24"/>
        </w:rPr>
        <w:t xml:space="preserve"> and Linda </w:t>
      </w:r>
      <w:proofErr w:type="spellStart"/>
      <w:r w:rsidR="006A6450">
        <w:rPr>
          <w:rFonts w:ascii="Tahoma" w:hAnsi="Tahoma" w:cs="Tahoma"/>
          <w:sz w:val="24"/>
          <w:szCs w:val="24"/>
        </w:rPr>
        <w:t>Bickos</w:t>
      </w:r>
      <w:proofErr w:type="spellEnd"/>
      <w:r w:rsidR="006A6450">
        <w:rPr>
          <w:rFonts w:ascii="Tahoma" w:hAnsi="Tahoma" w:cs="Tahoma"/>
          <w:sz w:val="24"/>
          <w:szCs w:val="24"/>
        </w:rPr>
        <w:t>, Rebecca Spencer</w:t>
      </w:r>
    </w:p>
    <w:p w14:paraId="5F2CCF38" w14:textId="77777777"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55168D81" w14:textId="77777777" w:rsidR="001121B3" w:rsidRDefault="006A645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14:paraId="5D3F78DC" w14:textId="77777777"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670C7872" w14:textId="77777777" w:rsidR="0065467F" w:rsidRDefault="006911A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 xml:space="preserve">. </w:t>
      </w:r>
      <w:r w:rsidR="006A6450">
        <w:rPr>
          <w:rFonts w:ascii="Tahoma" w:eastAsia="Tahoma" w:hAnsi="Tahoma" w:cs="Tahoma"/>
          <w:sz w:val="24"/>
          <w:szCs w:val="24"/>
        </w:rPr>
        <w:t>Nomination of Seconded Board Member(s)</w:t>
      </w:r>
    </w:p>
    <w:p w14:paraId="64759629" w14:textId="77777777" w:rsidR="006A6450" w:rsidRDefault="006A6450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Dave made a motion to nominate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for another term. Bobbie second, motion </w:t>
      </w:r>
      <w:r>
        <w:rPr>
          <w:rFonts w:ascii="Tahoma" w:eastAsia="Tahoma" w:hAnsi="Tahoma" w:cs="Tahoma"/>
          <w:sz w:val="24"/>
          <w:szCs w:val="24"/>
        </w:rPr>
        <w:tab/>
      </w:r>
    </w:p>
    <w:p w14:paraId="0E0EA08D" w14:textId="77777777" w:rsidR="006A6450" w:rsidRDefault="006A6450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carried.</w:t>
      </w:r>
    </w:p>
    <w:p w14:paraId="62320C26" w14:textId="77777777" w:rsidR="006A6450" w:rsidRDefault="006A6450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35090039" w14:textId="77777777" w:rsidR="00872F32" w:rsidRDefault="0065467F" w:rsidP="006A645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</w:t>
      </w:r>
      <w:r w:rsidR="006A6450">
        <w:rPr>
          <w:rFonts w:ascii="Tahoma" w:eastAsia="Tahoma" w:hAnsi="Tahoma" w:cs="Tahoma"/>
          <w:sz w:val="24"/>
          <w:szCs w:val="24"/>
        </w:rPr>
        <w:t>Election of officers</w:t>
      </w:r>
    </w:p>
    <w:p w14:paraId="355A4C32" w14:textId="77777777" w:rsidR="006A6450" w:rsidRDefault="006A6450" w:rsidP="006A645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Officers were elected as follows:</w:t>
      </w:r>
    </w:p>
    <w:p w14:paraId="6429EA8F" w14:textId="77777777" w:rsidR="006A6450" w:rsidRDefault="006A6450" w:rsidP="006A645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President: Bobbie </w:t>
      </w:r>
      <w:proofErr w:type="spellStart"/>
      <w:r>
        <w:rPr>
          <w:rFonts w:ascii="Tahoma" w:eastAsia="Tahoma" w:hAnsi="Tahoma" w:cs="Tahoma"/>
          <w:sz w:val="24"/>
          <w:szCs w:val="24"/>
        </w:rPr>
        <w:t>Armour</w:t>
      </w:r>
      <w:proofErr w:type="spellEnd"/>
    </w:p>
    <w:p w14:paraId="37186C55" w14:textId="77777777" w:rsidR="006A6450" w:rsidRDefault="006A6450" w:rsidP="006A645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Vice President: Dave Welch</w:t>
      </w:r>
    </w:p>
    <w:p w14:paraId="3F00C070" w14:textId="77777777" w:rsidR="006A6450" w:rsidRDefault="006A6450" w:rsidP="006A645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Treasurer: Sherry Mott</w:t>
      </w:r>
    </w:p>
    <w:p w14:paraId="1AE34E13" w14:textId="77777777" w:rsidR="006A6450" w:rsidRDefault="006A6450" w:rsidP="006A645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Secretary: Jamie Berkeley-Hartjen</w:t>
      </w:r>
    </w:p>
    <w:p w14:paraId="1D36EA06" w14:textId="77777777" w:rsidR="00872F32" w:rsidRDefault="00872F32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5EBCA7B8" w14:textId="77777777" w:rsidR="006A6450" w:rsidRDefault="006A6450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Sherry Mott made a motion to give Rebecca Jade Spencer (Market Manager) access to the bank</w:t>
      </w:r>
    </w:p>
    <w:p w14:paraId="067B18E3" w14:textId="77777777" w:rsidR="006A6450" w:rsidRDefault="006A6450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account and checks. Ed </w:t>
      </w:r>
      <w:proofErr w:type="gramStart"/>
      <w:r>
        <w:rPr>
          <w:rFonts w:ascii="Tahoma" w:eastAsia="Tahoma" w:hAnsi="Tahoma" w:cs="Tahoma"/>
          <w:sz w:val="24"/>
          <w:szCs w:val="24"/>
        </w:rPr>
        <w:t>seconded,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motion carried. </w:t>
      </w:r>
    </w:p>
    <w:p w14:paraId="3B76642D" w14:textId="77777777" w:rsidR="006A6450" w:rsidRDefault="006A6450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47EDF687" w14:textId="77777777" w:rsidR="007D570B" w:rsidRDefault="006A6450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The Community Chest</w:t>
      </w:r>
      <w:r w:rsidR="007D570B">
        <w:rPr>
          <w:rFonts w:ascii="Tahoma" w:eastAsia="Tahoma" w:hAnsi="Tahoma" w:cs="Tahoma"/>
          <w:sz w:val="24"/>
          <w:szCs w:val="24"/>
        </w:rPr>
        <w:t xml:space="preserve"> is willing to put an advertisement for the Village Bountiful on the back of their annual mailer. They are asking for a donation from the Village Bountiful to help offset the cost.</w:t>
      </w:r>
    </w:p>
    <w:p w14:paraId="0F176D44" w14:textId="77777777" w:rsidR="007D570B" w:rsidRDefault="007D570B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It will be mailed at bulk rate and the total cost should be about $400. </w:t>
      </w:r>
    </w:p>
    <w:p w14:paraId="10C7837A" w14:textId="77777777" w:rsidR="007D570B" w:rsidRDefault="007D570B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Bobbie made a motion to contribute $100 to the Community Chest for advertising. Dave </w:t>
      </w:r>
      <w:r>
        <w:rPr>
          <w:rFonts w:ascii="Tahoma" w:eastAsia="Tahoma" w:hAnsi="Tahoma" w:cs="Tahoma"/>
          <w:sz w:val="24"/>
          <w:szCs w:val="24"/>
        </w:rPr>
        <w:tab/>
      </w:r>
    </w:p>
    <w:p w14:paraId="510B9485" w14:textId="77777777" w:rsidR="00F07FC6" w:rsidRDefault="007D570B" w:rsidP="00A915A8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seconded, carried.</w:t>
      </w:r>
      <w:r w:rsidR="002E4C75"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</w:p>
    <w:p w14:paraId="444D8ACF" w14:textId="77777777" w:rsidR="007D570B" w:rsidRDefault="007D570B" w:rsidP="00A915A8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</w:p>
    <w:p w14:paraId="6DD2EE87" w14:textId="77777777" w:rsidR="007D570B" w:rsidRDefault="007D570B" w:rsidP="00A915A8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E. Rebecca needs a working printer and a vacuum for the store. </w:t>
      </w:r>
      <w:proofErr w:type="spellStart"/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is working on the printer. Lois</w:t>
      </w:r>
    </w:p>
    <w:p w14:paraId="5015AE3F" w14:textId="77777777" w:rsidR="007D570B" w:rsidRDefault="007D570B" w:rsidP="00A915A8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>will pick up a vacuum from an estate sale on Friday and donate to the store.</w:t>
      </w:r>
    </w:p>
    <w:p w14:paraId="6ACA94CE" w14:textId="77777777" w:rsidR="007C6249" w:rsidRDefault="007C624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78BB8E94" w14:textId="77777777"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F. Sherry gave Rebecca $40 to use as petty cash.</w:t>
      </w:r>
    </w:p>
    <w:p w14:paraId="4E59CBC3" w14:textId="77777777"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65EAC563" w14:textId="77777777"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G. Jamie asked about the Cornell Cooperative Extension. We should be ready to have our first drop off on October 10. Jamie will contact Jim Barber.</w:t>
      </w:r>
    </w:p>
    <w:p w14:paraId="7AA36717" w14:textId="77777777"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69B6CE6C" w14:textId="77777777"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D7715F">
        <w:rPr>
          <w:rFonts w:ascii="Tahoma" w:eastAsia="Tahoma" w:hAnsi="Tahoma" w:cs="Tahoma"/>
          <w:sz w:val="24"/>
          <w:szCs w:val="24"/>
        </w:rPr>
        <w:t>September</w:t>
      </w:r>
      <w:proofErr w:type="gramEnd"/>
      <w:r w:rsidR="00D7715F">
        <w:rPr>
          <w:rFonts w:ascii="Tahoma" w:eastAsia="Tahoma" w:hAnsi="Tahoma" w:cs="Tahoma"/>
          <w:sz w:val="24"/>
          <w:szCs w:val="24"/>
        </w:rPr>
        <w:t xml:space="preserve"> 14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14:paraId="2519E2D2" w14:textId="77777777"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Signed Jamie Berkeley-Hartjen, Secretary</w:t>
      </w:r>
    </w:p>
    <w:p w14:paraId="6D1F671B" w14:textId="77777777"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14:paraId="68C36853" w14:textId="77777777"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14:paraId="2B861930" w14:textId="77777777"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1B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121B3"/>
    <w:rsid w:val="00141C54"/>
    <w:rsid w:val="001646F7"/>
    <w:rsid w:val="001740BC"/>
    <w:rsid w:val="001A3BD1"/>
    <w:rsid w:val="001C72F5"/>
    <w:rsid w:val="001F6DBE"/>
    <w:rsid w:val="00243C64"/>
    <w:rsid w:val="0026344D"/>
    <w:rsid w:val="002C4228"/>
    <w:rsid w:val="002E49C8"/>
    <w:rsid w:val="002E4C75"/>
    <w:rsid w:val="002E59A3"/>
    <w:rsid w:val="0034221E"/>
    <w:rsid w:val="00360D55"/>
    <w:rsid w:val="00391756"/>
    <w:rsid w:val="003A1277"/>
    <w:rsid w:val="003A178C"/>
    <w:rsid w:val="003C7451"/>
    <w:rsid w:val="003D4262"/>
    <w:rsid w:val="004005E7"/>
    <w:rsid w:val="00401ACC"/>
    <w:rsid w:val="004204BA"/>
    <w:rsid w:val="004406C1"/>
    <w:rsid w:val="00440F00"/>
    <w:rsid w:val="00472064"/>
    <w:rsid w:val="004873E6"/>
    <w:rsid w:val="005A2FF3"/>
    <w:rsid w:val="005C2443"/>
    <w:rsid w:val="005C26C2"/>
    <w:rsid w:val="005E5854"/>
    <w:rsid w:val="00611ABB"/>
    <w:rsid w:val="00627DD4"/>
    <w:rsid w:val="00652211"/>
    <w:rsid w:val="0065467F"/>
    <w:rsid w:val="006911A4"/>
    <w:rsid w:val="006A02EE"/>
    <w:rsid w:val="006A6450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D570B"/>
    <w:rsid w:val="007E7E1C"/>
    <w:rsid w:val="007F551B"/>
    <w:rsid w:val="00844540"/>
    <w:rsid w:val="00872581"/>
    <w:rsid w:val="00872F32"/>
    <w:rsid w:val="00887006"/>
    <w:rsid w:val="00946437"/>
    <w:rsid w:val="009824AE"/>
    <w:rsid w:val="009B5A14"/>
    <w:rsid w:val="009C41FF"/>
    <w:rsid w:val="009D5B8D"/>
    <w:rsid w:val="00A87DB9"/>
    <w:rsid w:val="00A915A8"/>
    <w:rsid w:val="00B072E4"/>
    <w:rsid w:val="00B23F44"/>
    <w:rsid w:val="00B23FD8"/>
    <w:rsid w:val="00B96CC3"/>
    <w:rsid w:val="00BD76FE"/>
    <w:rsid w:val="00BF0BF6"/>
    <w:rsid w:val="00C35D64"/>
    <w:rsid w:val="00C375E0"/>
    <w:rsid w:val="00C64B0E"/>
    <w:rsid w:val="00C82074"/>
    <w:rsid w:val="00CA733A"/>
    <w:rsid w:val="00CD1217"/>
    <w:rsid w:val="00D13540"/>
    <w:rsid w:val="00D63152"/>
    <w:rsid w:val="00D7715F"/>
    <w:rsid w:val="00DB6226"/>
    <w:rsid w:val="00DC2841"/>
    <w:rsid w:val="00E152CF"/>
    <w:rsid w:val="00E25EE6"/>
    <w:rsid w:val="00E27113"/>
    <w:rsid w:val="00E273B5"/>
    <w:rsid w:val="00E31489"/>
    <w:rsid w:val="00E4764D"/>
    <w:rsid w:val="00E54F72"/>
    <w:rsid w:val="00EC4C0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E8CF"/>
  <w15:docId w15:val="{7AD74DCF-7847-409E-A062-AC083A7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4</cp:revision>
  <dcterms:created xsi:type="dcterms:W3CDTF">2020-09-12T14:51:00Z</dcterms:created>
  <dcterms:modified xsi:type="dcterms:W3CDTF">2020-09-29T16:54:00Z</dcterms:modified>
</cp:coreProperties>
</file>