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1B4072">
        <w:rPr>
          <w:rFonts w:ascii="Tahoma" w:eastAsia="Tahoma" w:hAnsi="Tahoma" w:cs="Tahoma"/>
          <w:sz w:val="24"/>
          <w:szCs w:val="24"/>
        </w:rPr>
        <w:t>December 01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 xml:space="preserve">38 </w:t>
      </w:r>
      <w:proofErr w:type="spellStart"/>
      <w:r w:rsidR="001B4072" w:rsidRPr="001B4072">
        <w:rPr>
          <w:rFonts w:ascii="Tahoma" w:eastAsia="Tahoma" w:hAnsi="Tahoma" w:cs="Tahoma"/>
          <w:sz w:val="24"/>
          <w:szCs w:val="24"/>
        </w:rPr>
        <w:t>Ontio</w:t>
      </w:r>
      <w:proofErr w:type="spellEnd"/>
      <w:r w:rsidR="001B4072" w:rsidRPr="001B4072"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 w:rsidR="001B4072" w:rsidRPr="001B4072">
        <w:rPr>
          <w:rFonts w:ascii="Tahoma" w:eastAsia="Tahoma" w:hAnsi="Tahoma" w:cs="Tahoma"/>
          <w:sz w:val="24"/>
          <w:szCs w:val="24"/>
        </w:rPr>
        <w:t>Terrice</w:t>
      </w:r>
      <w:proofErr w:type="spellEnd"/>
      <w:r w:rsidR="001B4072" w:rsidRPr="001B4072">
        <w:rPr>
          <w:rFonts w:ascii="Tahoma" w:eastAsia="Tahoma" w:hAnsi="Tahoma" w:cs="Tahoma"/>
          <w:sz w:val="24"/>
          <w:szCs w:val="24"/>
        </w:rPr>
        <w:t>/Zoom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1B4072" w:rsidRDefault="004873E6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1B4072">
        <w:rPr>
          <w:rFonts w:ascii="Tahoma" w:hAnsi="Tahoma" w:cs="Tahoma"/>
          <w:sz w:val="24"/>
          <w:szCs w:val="24"/>
        </w:rPr>
        <w:t>Ed Frazier</w:t>
      </w:r>
      <w:r w:rsidRPr="001B4072">
        <w:rPr>
          <w:rFonts w:ascii="Tahoma" w:hAnsi="Tahoma" w:cs="Tahoma"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Chris Berkeley-Hartjen</w:t>
      </w:r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D14F1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8D14F1">
        <w:rPr>
          <w:rFonts w:ascii="Tahoma" w:eastAsia="Tahoma" w:hAnsi="Tahoma" w:cs="Tahoma"/>
          <w:sz w:val="24"/>
          <w:szCs w:val="24"/>
        </w:rPr>
        <w:t xml:space="preserve"> Finances</w:t>
      </w:r>
    </w:p>
    <w:p w:rsidR="00900A71" w:rsidRDefault="008D14F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</w:t>
      </w:r>
      <w:r w:rsidR="007C6249">
        <w:rPr>
          <w:rFonts w:ascii="Tahoma" w:eastAsia="Tahoma" w:hAnsi="Tahoma" w:cs="Tahoma"/>
          <w:sz w:val="24"/>
          <w:szCs w:val="24"/>
        </w:rPr>
        <w:t xml:space="preserve"> </w:t>
      </w:r>
      <w:r w:rsidR="00900A71">
        <w:rPr>
          <w:rFonts w:ascii="Tahoma" w:eastAsia="Tahoma" w:hAnsi="Tahoma" w:cs="Tahoma"/>
          <w:sz w:val="24"/>
          <w:szCs w:val="24"/>
        </w:rPr>
        <w:t>November sale volume was similar to October. There has not been an increase.</w:t>
      </w:r>
    </w:p>
    <w:p w:rsidR="008D14F1" w:rsidRDefault="008D14F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A question was asked: Is the website worth the money we spend for it? </w:t>
      </w:r>
    </w:p>
    <w:p w:rsidR="008D14F1" w:rsidRDefault="008D14F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receive memberships through website sales.</w:t>
      </w:r>
    </w:p>
    <w:p w:rsidR="008D14F1" w:rsidRDefault="008D14F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If we are going to do more online sales, we will need the website.</w:t>
      </w:r>
    </w:p>
    <w:p w:rsidR="00B3359D" w:rsidRDefault="00B3359D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Contracts for Rebecca and Donna are ending.</w:t>
      </w:r>
    </w:p>
    <w:p w:rsidR="00B3359D" w:rsidRDefault="00B3359D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The contracts state that we can continue on a month-to-month basis after the initial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term. The Board decided to do so until we can work out a plan to hire them as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employees.</w:t>
      </w:r>
    </w:p>
    <w:p w:rsidR="00DD5A59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There is some concern that the amount of waste is too high. </w:t>
      </w:r>
    </w:p>
    <w:p w:rsidR="00B3359D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should reduce quantity of items that are not selling. Buying smaller quantities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may be more expensive up-front, but could be financially wise if it eliminates waste.</w:t>
      </w:r>
    </w:p>
    <w:p w:rsidR="00B3359D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We should reduce prices of items that are not selling in order to get some money out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of them before we have to donate them and get nothing.</w:t>
      </w:r>
    </w:p>
    <w:p w:rsidR="00B3359D" w:rsidRDefault="00B3359D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2665F" w:rsidRDefault="00DD5A59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900A71">
        <w:rPr>
          <w:rFonts w:ascii="Tahoma" w:eastAsia="Tahoma" w:hAnsi="Tahoma" w:cs="Tahoma"/>
          <w:sz w:val="24"/>
          <w:szCs w:val="24"/>
        </w:rPr>
        <w:t>Ideas about sales and specials:</w:t>
      </w:r>
    </w:p>
    <w:p w:rsidR="00900A71" w:rsidRDefault="00900A7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Gift baskets are a good idea. We can use them to sell items that are not selling as well. We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need to have a better understanding of how gift baskets are rung-up. Do items sold come out </w:t>
      </w:r>
      <w:r>
        <w:rPr>
          <w:rFonts w:ascii="Tahoma" w:eastAsia="Tahoma" w:hAnsi="Tahoma" w:cs="Tahoma"/>
          <w:sz w:val="24"/>
          <w:szCs w:val="24"/>
        </w:rPr>
        <w:tab/>
        <w:t xml:space="preserve">of our inventory at the time of the sale or when the basket is made? Who is paying for extra </w:t>
      </w:r>
      <w:r>
        <w:rPr>
          <w:rFonts w:ascii="Tahoma" w:eastAsia="Tahoma" w:hAnsi="Tahoma" w:cs="Tahoma"/>
          <w:sz w:val="24"/>
          <w:szCs w:val="24"/>
        </w:rPr>
        <w:tab/>
        <w:t>items in baskets? Bobbie will ask Rebecca and report back to the Board.</w:t>
      </w:r>
    </w:p>
    <w:p w:rsidR="00900A71" w:rsidRDefault="00900A7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We have been running produce sales on weekends. Some concerns were discussed:</w:t>
      </w:r>
    </w:p>
    <w:p w:rsidR="00900A71" w:rsidRDefault="00900A7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There is some concern that 20% off is a lot when combined with the 10%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membership discount. The Board decided that there will be no membership discount on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special sales intended to bring customers into the shop (such as the produce sale on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Saturday). Membership discounts can still be used on items discounted in order to move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products.</w:t>
      </w:r>
    </w:p>
    <w:p w:rsidR="008B789E" w:rsidRDefault="008B789E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$5 off $20 coupons will count as specials. No membership discount can be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used.</w:t>
      </w:r>
    </w:p>
    <w:p w:rsidR="00900A71" w:rsidRDefault="00900A7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Are we selling too much produce on Saturday so we do not have enough during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week?</w:t>
      </w:r>
    </w:p>
    <w:p w:rsidR="00900A71" w:rsidRDefault="00900A71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We will have </w:t>
      </w:r>
      <w:r w:rsidR="008B789E">
        <w:rPr>
          <w:rFonts w:ascii="Tahoma" w:eastAsia="Tahoma" w:hAnsi="Tahoma" w:cs="Tahoma"/>
          <w:sz w:val="24"/>
          <w:szCs w:val="24"/>
        </w:rPr>
        <w:t>the sale on select produce only.</w:t>
      </w:r>
    </w:p>
    <w:p w:rsidR="0082665F" w:rsidRDefault="008B789E" w:rsidP="008B789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There has been some concern by members that produce is reduced on Saturdays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because it is old. We receive produce on Thursdays, so Saturday's produce is fresh.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Bobbie will ask Rebecca to update our advertising to reflect this.</w:t>
      </w:r>
    </w:p>
    <w:p w:rsidR="008B789E" w:rsidRDefault="008B789E" w:rsidP="008B789E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An idea was raised to accept store coupons from Great American. The Board decided that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with the selective nature of our products, accepting coupons from other stores is infeasible at </w:t>
      </w:r>
      <w:r>
        <w:rPr>
          <w:rFonts w:ascii="Tahoma" w:eastAsia="Tahoma" w:hAnsi="Tahoma" w:cs="Tahoma"/>
          <w:sz w:val="24"/>
          <w:szCs w:val="24"/>
        </w:rPr>
        <w:tab/>
        <w:t>this time.</w:t>
      </w:r>
    </w:p>
    <w:p w:rsidR="00B3359D" w:rsidRDefault="00B3359D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2665F" w:rsidRDefault="0082665F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 w:rsidR="008B789E">
        <w:rPr>
          <w:rFonts w:ascii="Tahoma" w:eastAsia="Tahoma" w:hAnsi="Tahoma" w:cs="Tahoma"/>
          <w:sz w:val="24"/>
          <w:szCs w:val="24"/>
        </w:rPr>
        <w:t xml:space="preserve">Only 30% of membership has shopped at the store. Ideas about how to get more people were </w:t>
      </w:r>
      <w:r w:rsidR="008B789E">
        <w:rPr>
          <w:rFonts w:ascii="Tahoma" w:eastAsia="Tahoma" w:hAnsi="Tahoma" w:cs="Tahoma"/>
          <w:sz w:val="24"/>
          <w:szCs w:val="24"/>
        </w:rPr>
        <w:tab/>
        <w:t>discussed:</w:t>
      </w:r>
    </w:p>
    <w:p w:rsidR="008B789E" w:rsidRDefault="00DD5A59" w:rsidP="008B7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8B789E">
        <w:rPr>
          <w:rFonts w:ascii="Tahoma" w:eastAsia="Tahoma" w:hAnsi="Tahoma" w:cs="Tahoma"/>
          <w:sz w:val="24"/>
          <w:szCs w:val="24"/>
        </w:rPr>
        <w:t>We have heard complaints about the hours. Would more people come with evening hours?</w:t>
      </w:r>
    </w:p>
    <w:p w:rsidR="008B789E" w:rsidRDefault="008B789E" w:rsidP="008B7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With our POS system, we should be able to track dead hours. In the coming weeks,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we can examine which hours are dead and perhaps adjust hours accordingly.</w:t>
      </w:r>
    </w:p>
    <w:p w:rsidR="008B789E" w:rsidRDefault="008B789E" w:rsidP="008B7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We can better spread the word about store opening hours with flyers handed out by local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8D14F1">
        <w:rPr>
          <w:rFonts w:ascii="Tahoma" w:eastAsia="Tahoma" w:hAnsi="Tahoma" w:cs="Tahoma"/>
          <w:sz w:val="24"/>
          <w:szCs w:val="24"/>
        </w:rPr>
        <w:t>merchants. We could also include coupons.</w:t>
      </w:r>
    </w:p>
    <w:p w:rsidR="008D14F1" w:rsidRDefault="008D14F1" w:rsidP="008B7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Several people have expressed a need for delivery. </w:t>
      </w:r>
    </w:p>
    <w:p w:rsidR="008D14F1" w:rsidRDefault="008D14F1" w:rsidP="008B78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ePOS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offers a way to integrate our inventory to online sales. This would be free for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few months but would then cost $29.99/mo. It is unclear if </w:t>
      </w:r>
      <w:proofErr w:type="spellStart"/>
      <w:r>
        <w:rPr>
          <w:rFonts w:ascii="Tahoma" w:eastAsia="Tahoma" w:hAnsi="Tahoma" w:cs="Tahoma"/>
          <w:sz w:val="24"/>
          <w:szCs w:val="24"/>
        </w:rPr>
        <w:t>Weebly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charge an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additional fee for use of the website as an online market. We also must be sure we can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cancel without a problem if the expense becomes to much.</w:t>
      </w:r>
    </w:p>
    <w:p w:rsidR="004F5FB7" w:rsidRDefault="008D14F1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When Rebecca tried to take a credit card over the phone.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believes this should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be possible and will look into it.</w:t>
      </w:r>
    </w:p>
    <w:p w:rsidR="00B3359D" w:rsidRDefault="00B3359D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We have sent one letter to membership encouraging more patronage but have seen little </w:t>
      </w:r>
      <w:r>
        <w:rPr>
          <w:rFonts w:ascii="Tahoma" w:eastAsia="Tahoma" w:hAnsi="Tahoma" w:cs="Tahoma"/>
          <w:sz w:val="24"/>
          <w:szCs w:val="24"/>
        </w:rPr>
        <w:tab/>
        <w:t>results. Bobbie will draft a "hard sell" letter to try to encourage patronage from members.</w:t>
      </w:r>
    </w:p>
    <w:p w:rsidR="00B3359D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D. The application to accept SNAP benefits has been changed to "in review"; we are now waiting for </w:t>
      </w:r>
      <w:r>
        <w:rPr>
          <w:rFonts w:ascii="Tahoma" w:eastAsia="Tahoma" w:hAnsi="Tahoma" w:cs="Tahoma"/>
          <w:sz w:val="24"/>
          <w:szCs w:val="24"/>
        </w:rPr>
        <w:tab/>
        <w:t>FNS to inspect the store and certify that we comply with requirements.</w:t>
      </w:r>
    </w:p>
    <w:p w:rsidR="00B3359D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A125D" w:rsidRPr="004F5FB7" w:rsidRDefault="00B3359D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 w:rsidR="002A125D">
        <w:rPr>
          <w:rFonts w:ascii="Tahoma" w:eastAsia="Tahoma" w:hAnsi="Tahoma" w:cs="Tahoma"/>
          <w:sz w:val="24"/>
          <w:szCs w:val="24"/>
        </w:rPr>
        <w:t xml:space="preserve">. The next meeting will be Tuesday, </w:t>
      </w:r>
      <w:r w:rsidR="008D14F1">
        <w:rPr>
          <w:rFonts w:ascii="Tahoma" w:eastAsia="Tahoma" w:hAnsi="Tahoma" w:cs="Tahoma"/>
          <w:sz w:val="24"/>
          <w:szCs w:val="24"/>
        </w:rPr>
        <w:t xml:space="preserve">January </w:t>
      </w:r>
      <w:r w:rsidR="00EB639F">
        <w:rPr>
          <w:rFonts w:ascii="Tahoma" w:eastAsia="Tahoma" w:hAnsi="Tahoma" w:cs="Tahoma"/>
          <w:sz w:val="24"/>
          <w:szCs w:val="24"/>
        </w:rPr>
        <w:t>5</w:t>
      </w:r>
      <w:r w:rsidR="002A125D">
        <w:rPr>
          <w:rFonts w:ascii="Tahoma" w:eastAsia="Tahoma" w:hAnsi="Tahoma" w:cs="Tahoma"/>
          <w:sz w:val="24"/>
          <w:szCs w:val="24"/>
        </w:rPr>
        <w:t xml:space="preserve">. 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B3359D">
        <w:rPr>
          <w:rFonts w:ascii="Tahoma" w:eastAsia="Tahoma" w:hAnsi="Tahoma" w:cs="Tahoma"/>
          <w:sz w:val="24"/>
          <w:szCs w:val="24"/>
        </w:rPr>
        <w:t>January</w:t>
      </w:r>
      <w:r w:rsidR="0023392A">
        <w:rPr>
          <w:rFonts w:ascii="Tahoma" w:eastAsia="Tahoma" w:hAnsi="Tahoma" w:cs="Tahoma"/>
          <w:sz w:val="24"/>
          <w:szCs w:val="24"/>
        </w:rPr>
        <w:t xml:space="preserve"> </w:t>
      </w:r>
      <w:r w:rsidR="00EB639F">
        <w:rPr>
          <w:rFonts w:ascii="Tahoma" w:eastAsia="Tahoma" w:hAnsi="Tahoma" w:cs="Tahoma"/>
          <w:sz w:val="24"/>
          <w:szCs w:val="24"/>
        </w:rPr>
        <w:t>5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04C3B"/>
    <w:rsid w:val="001121B3"/>
    <w:rsid w:val="00141C54"/>
    <w:rsid w:val="001646F7"/>
    <w:rsid w:val="001740BC"/>
    <w:rsid w:val="001A3BD1"/>
    <w:rsid w:val="001B4072"/>
    <w:rsid w:val="001C72F5"/>
    <w:rsid w:val="001F2427"/>
    <w:rsid w:val="001F6DBE"/>
    <w:rsid w:val="0023392A"/>
    <w:rsid w:val="00243C64"/>
    <w:rsid w:val="0026344D"/>
    <w:rsid w:val="002A125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54E48"/>
    <w:rsid w:val="00472064"/>
    <w:rsid w:val="004873E6"/>
    <w:rsid w:val="004D4616"/>
    <w:rsid w:val="004F5FB7"/>
    <w:rsid w:val="005416A6"/>
    <w:rsid w:val="005A2FF3"/>
    <w:rsid w:val="005C2443"/>
    <w:rsid w:val="005C26C2"/>
    <w:rsid w:val="005E5854"/>
    <w:rsid w:val="00611ABB"/>
    <w:rsid w:val="00627DD4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7E1C"/>
    <w:rsid w:val="007F551B"/>
    <w:rsid w:val="0082665F"/>
    <w:rsid w:val="00844540"/>
    <w:rsid w:val="00872581"/>
    <w:rsid w:val="00872F32"/>
    <w:rsid w:val="00887006"/>
    <w:rsid w:val="008A4CE7"/>
    <w:rsid w:val="008B789E"/>
    <w:rsid w:val="008D14F1"/>
    <w:rsid w:val="00900A71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C35D64"/>
    <w:rsid w:val="00C375E0"/>
    <w:rsid w:val="00C64B0E"/>
    <w:rsid w:val="00C82074"/>
    <w:rsid w:val="00C856A6"/>
    <w:rsid w:val="00CA733A"/>
    <w:rsid w:val="00CD1217"/>
    <w:rsid w:val="00D13540"/>
    <w:rsid w:val="00D63152"/>
    <w:rsid w:val="00D7715F"/>
    <w:rsid w:val="00DB6226"/>
    <w:rsid w:val="00DC2841"/>
    <w:rsid w:val="00DD5A59"/>
    <w:rsid w:val="00E152CF"/>
    <w:rsid w:val="00E25EE6"/>
    <w:rsid w:val="00E27113"/>
    <w:rsid w:val="00E273B5"/>
    <w:rsid w:val="00E31489"/>
    <w:rsid w:val="00E4764D"/>
    <w:rsid w:val="00E54F72"/>
    <w:rsid w:val="00E566A4"/>
    <w:rsid w:val="00EB639F"/>
    <w:rsid w:val="00EC4C0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Berkeley-Hartjen</dc:creator>
  <cp:lastModifiedBy>Jamie Berkeley-Hartjen</cp:lastModifiedBy>
  <cp:revision>4</cp:revision>
  <dcterms:created xsi:type="dcterms:W3CDTF">2021-01-03T21:28:00Z</dcterms:created>
  <dcterms:modified xsi:type="dcterms:W3CDTF">2021-01-03T22:27:00Z</dcterms:modified>
</cp:coreProperties>
</file>